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4C3CCA1" w14:textId="549B05E3" w:rsidR="001A6D0A" w:rsidRPr="00AB3F02" w:rsidRDefault="00AB3F02" w:rsidP="00AB3F02">
          <w:pPr>
            <w:spacing w:line="240" w:lineRule="auto"/>
            <w:ind w:firstLine="0"/>
            <w:jc w:val="center"/>
            <w:rPr>
              <w:rFonts w:ascii="Times New Roman" w:eastAsia="Times New Roman" w:hAnsi="Times New Roman" w:cs="Times New Roman"/>
              <w:iCs/>
              <w:sz w:val="24"/>
              <w:szCs w:val="24"/>
              <w:lang w:eastAsia="en-US"/>
            </w:rPr>
          </w:pPr>
          <w:r>
            <w:rPr>
              <w:noProof/>
            </w:rPr>
            <w:drawing>
              <wp:inline distT="0" distB="0" distL="0" distR="0" wp14:anchorId="1A8BAF6D" wp14:editId="01AAD262">
                <wp:extent cx="3752850" cy="1114425"/>
                <wp:effectExtent l="0" t="0" r="0" b="9525"/>
                <wp:docPr id="2117599531"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6DC34700"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4A4197">
            <w:rPr>
              <w:rFonts w:ascii="Times New Roman" w:hAnsi="Times New Roman" w:cs="Times New Roman"/>
              <w:iCs/>
              <w:sz w:val="24"/>
              <w:szCs w:val="24"/>
            </w:rPr>
            <w:t>06</w:t>
          </w:r>
          <w:r w:rsidR="00827EF1">
            <w:rPr>
              <w:rFonts w:ascii="Times New Roman" w:hAnsi="Times New Roman" w:cs="Times New Roman"/>
              <w:iCs/>
              <w:sz w:val="24"/>
              <w:szCs w:val="24"/>
            </w:rPr>
            <w:t>-</w:t>
          </w:r>
          <w:r w:rsidR="004A4197">
            <w:rPr>
              <w:rFonts w:ascii="Times New Roman" w:hAnsi="Times New Roman" w:cs="Times New Roman"/>
              <w:iCs/>
              <w:sz w:val="24"/>
              <w:szCs w:val="24"/>
            </w:rPr>
            <w:t>12</w:t>
          </w:r>
          <w:r w:rsidR="00827EF1">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4A4197">
            <w:rPr>
              <w:rFonts w:ascii="Times New Roman" w:hAnsi="Times New Roman" w:cs="Times New Roman"/>
              <w:iCs/>
              <w:sz w:val="24"/>
              <w:szCs w:val="24"/>
            </w:rPr>
            <w:t>273</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47E441F7" w:rsidR="00B52626" w:rsidRDefault="00C006CB"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3C7A5B">
            <w:rPr>
              <w:rFonts w:ascii="Times New Roman" w:eastAsia="Times New Roman" w:hAnsi="Times New Roman" w:cs="Times New Roman"/>
              <w:b/>
              <w:bCs/>
              <w:sz w:val="24"/>
              <w:szCs w:val="24"/>
              <w:lang w:eastAsia="en-US"/>
            </w:rPr>
            <w:t>SPECIALIZUOTO MIKROAUTOBUSO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7DEC8425" w14:textId="77777777" w:rsidR="00E61EBA" w:rsidRPr="00AB103F" w:rsidRDefault="00E61EBA" w:rsidP="000D28CB">
          <w:pPr>
            <w:spacing w:line="240" w:lineRule="auto"/>
            <w:ind w:firstLine="0"/>
            <w:contextualSpacing/>
            <w:jc w:val="center"/>
            <w:rPr>
              <w:rFonts w:ascii="Times New Roman" w:eastAsia="Times New Roman" w:hAnsi="Times New Roman" w:cs="Times New Roman"/>
              <w:b/>
              <w:bCs/>
              <w:sz w:val="24"/>
              <w:szCs w:val="24"/>
              <w:lang w:eastAsia="en-US"/>
            </w:rPr>
          </w:pPr>
        </w:p>
        <w:p w14:paraId="517C01D9" w14:textId="6114EFB5" w:rsidR="001C24BC" w:rsidRPr="00AB103F" w:rsidRDefault="00E61EBA"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i/>
              <w:iCs/>
              <w:sz w:val="24"/>
              <w:szCs w:val="24"/>
              <w:lang w:eastAsia="en-US"/>
            </w:rPr>
            <w:t xml:space="preserve">Versija Nr. </w:t>
          </w:r>
          <w:r w:rsidR="00853BD3">
            <w:rPr>
              <w:rFonts w:ascii="Times New Roman" w:eastAsia="Times New Roman" w:hAnsi="Times New Roman" w:cs="Times New Roman"/>
              <w:i/>
              <w:iCs/>
              <w:sz w:val="24"/>
              <w:szCs w:val="24"/>
              <w:lang w:eastAsia="en-US"/>
            </w:rPr>
            <w:t>2</w:t>
          </w:r>
          <w:r w:rsidR="005F13F0"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630EBF94" w14:textId="29C23911" w:rsidR="00766C42" w:rsidRPr="00E70190" w:rsidRDefault="00513552" w:rsidP="00E70190">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127551">
                <w:rPr>
                  <w:rFonts w:ascii="Times New Roman" w:eastAsia="Calibri" w:hAnsi="Times New Roman" w:cs="Times New Roman"/>
                  <w:sz w:val="24"/>
                  <w:szCs w:val="24"/>
                </w:rPr>
                <w:t>;</w:t>
              </w: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6276CF"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Default="00B42F0D" w:rsidP="00B42F0D">
      <w:pPr>
        <w:pStyle w:val="Sraopastraipa"/>
        <w:spacing w:line="240" w:lineRule="auto"/>
        <w:ind w:left="130" w:firstLine="0"/>
        <w:rPr>
          <w:rFonts w:ascii="Times New Roman" w:eastAsiaTheme="minorHAnsi" w:hAnsi="Times New Roman" w:cs="Times New Roman"/>
          <w:sz w:val="24"/>
          <w:szCs w:val="24"/>
        </w:rPr>
      </w:pPr>
    </w:p>
    <w:p w14:paraId="01BF8188" w14:textId="77777777" w:rsidR="00C31583" w:rsidRDefault="00C31583" w:rsidP="00B42F0D">
      <w:pPr>
        <w:pStyle w:val="Sraopastraipa"/>
        <w:spacing w:line="240" w:lineRule="auto"/>
        <w:ind w:left="130" w:firstLine="0"/>
        <w:rPr>
          <w:rFonts w:ascii="Times New Roman" w:eastAsiaTheme="minorHAnsi" w:hAnsi="Times New Roman" w:cs="Times New Roman"/>
          <w:sz w:val="24"/>
          <w:szCs w:val="24"/>
        </w:rPr>
      </w:pPr>
    </w:p>
    <w:p w14:paraId="6087B3FB" w14:textId="77777777" w:rsidR="00C31583" w:rsidRPr="00AB103F" w:rsidRDefault="00C31583"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5747B7C2"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FC62D6" w:rsidRPr="00FC62D6">
        <w:rPr>
          <w:rFonts w:ascii="Times New Roman" w:hAnsi="Times New Roman" w:cs="Times New Roman"/>
          <w:sz w:val="24"/>
          <w:szCs w:val="24"/>
        </w:rPr>
        <w:t xml:space="preserve">Akmenės rajono </w:t>
      </w:r>
      <w:r w:rsidR="00980F93">
        <w:rPr>
          <w:rFonts w:ascii="Times New Roman" w:hAnsi="Times New Roman" w:cs="Times New Roman"/>
          <w:sz w:val="24"/>
          <w:szCs w:val="24"/>
        </w:rPr>
        <w:t>socialinių paslaugų namai</w:t>
      </w:r>
      <w:r w:rsidR="00FC62D6" w:rsidRPr="00FC62D6">
        <w:rPr>
          <w:rFonts w:ascii="Times New Roman" w:hAnsi="Times New Roman" w:cs="Times New Roman"/>
          <w:sz w:val="24"/>
          <w:szCs w:val="24"/>
        </w:rPr>
        <w:t xml:space="preserve"> (kodas </w:t>
      </w:r>
      <w:r w:rsidR="00980F93" w:rsidRPr="00980F93">
        <w:rPr>
          <w:rFonts w:ascii="Times New Roman" w:hAnsi="Times New Roman" w:cs="Times New Roman"/>
          <w:sz w:val="24"/>
          <w:szCs w:val="24"/>
        </w:rPr>
        <w:t>153089342</w:t>
      </w:r>
      <w:r w:rsidR="00FC62D6" w:rsidRPr="00FC62D6">
        <w:rPr>
          <w:rFonts w:ascii="Times New Roman" w:hAnsi="Times New Roman" w:cs="Times New Roman"/>
          <w:sz w:val="24"/>
          <w:szCs w:val="24"/>
        </w:rPr>
        <w:t xml:space="preserve">), </w:t>
      </w:r>
      <w:r w:rsidR="00B63CBD" w:rsidRPr="00B63CBD">
        <w:rPr>
          <w:rFonts w:ascii="Times New Roman" w:hAnsi="Times New Roman" w:cs="Times New Roman"/>
          <w:sz w:val="24"/>
          <w:szCs w:val="24"/>
        </w:rPr>
        <w:t>Respublikos g. 28, Naujoji Akmenė, LT-85154 Akmenės r.</w:t>
      </w:r>
      <w:r w:rsidR="00FC62D6" w:rsidRPr="00FC62D6">
        <w:rPr>
          <w:rFonts w:ascii="Times New Roman" w:hAnsi="Times New Roman" w:cs="Times New Roman"/>
          <w:sz w:val="24"/>
          <w:szCs w:val="24"/>
        </w:rPr>
        <w:t xml:space="preserve"> Perkančioji organizacija nėra PVM mokėtoja.</w:t>
      </w:r>
    </w:p>
    <w:p w14:paraId="2BA90818" w14:textId="5839B94F"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5B17CE"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5B17CE">
        <w:rPr>
          <w:rFonts w:asciiTheme="majorBidi" w:hAnsiTheme="majorBidi" w:cstheme="majorBidi"/>
          <w:color w:val="000000" w:themeColor="text1"/>
          <w:sz w:val="24"/>
          <w:szCs w:val="24"/>
        </w:rPr>
        <w:t>Pirkimo Komisija yra sudaroma.</w:t>
      </w:r>
    </w:p>
    <w:p w14:paraId="1247CA89" w14:textId="0E9F934A" w:rsidR="00A4042F" w:rsidRPr="00034CDD"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5B17CE">
        <w:rPr>
          <w:rFonts w:asciiTheme="majorBidi" w:hAnsiTheme="majorBidi" w:cstheme="majorBidi"/>
          <w:color w:val="000000" w:themeColor="text1"/>
          <w:sz w:val="24"/>
          <w:szCs w:val="24"/>
        </w:rPr>
        <w:t xml:space="preserve">Atliekamas žaliasis pirkimas. </w:t>
      </w:r>
      <w:r w:rsidR="00E67CB5" w:rsidRPr="005B17CE">
        <w:rPr>
          <w:rFonts w:asciiTheme="majorBidi" w:hAnsiTheme="majorBidi" w:cstheme="majorBidi"/>
          <w:color w:val="000000" w:themeColor="text1"/>
          <w:sz w:val="24"/>
          <w:szCs w:val="24"/>
        </w:rPr>
        <w:t>Šiame pirkime taikomi aplinkos apsaugos reikalavimai pagal Aplinkos apsaugos kriterijų taikymo, vykdant žaliuosius pirkimus, tvarkos aprašo, patvirtint</w:t>
      </w:r>
      <w:r w:rsidR="002718A9" w:rsidRPr="005B17CE">
        <w:rPr>
          <w:rFonts w:asciiTheme="majorBidi" w:hAnsiTheme="majorBidi" w:cstheme="majorBidi"/>
          <w:color w:val="000000" w:themeColor="text1"/>
          <w:sz w:val="24"/>
          <w:szCs w:val="24"/>
        </w:rPr>
        <w:t>o</w:t>
      </w:r>
      <w:r w:rsidR="00E67CB5" w:rsidRPr="005B17CE">
        <w:rPr>
          <w:rFonts w:asciiTheme="majorBidi" w:hAnsiTheme="majorBidi" w:cstheme="majorBidi"/>
          <w:color w:val="000000" w:themeColor="text1"/>
          <w:sz w:val="24"/>
          <w:szCs w:val="24"/>
        </w:rPr>
        <w:t xml:space="preserve"> Lietuvos Respublikos aplinkos ministro 2011 m. birželio 28 d. įsakymu Nr. </w:t>
      </w:r>
      <w:r w:rsidR="005B17CE" w:rsidRPr="005B17CE">
        <w:rPr>
          <w:rFonts w:asciiTheme="majorBidi" w:hAnsiTheme="majorBidi" w:cstheme="majorBidi"/>
          <w:color w:val="000000" w:themeColor="text1"/>
          <w:sz w:val="24"/>
          <w:szCs w:val="24"/>
        </w:rPr>
        <w:t>D1-508 „Dėl Aplinkos apsaugos kriterijų taikymo, vykdant žaliuosius pirkimus, tvarkos aprašo patvirtinimo“ (toliau – Tvarkos aprašas), taikant Tvarkos aprašo nuostatų 4.</w:t>
      </w:r>
      <w:r w:rsidR="005168D9">
        <w:rPr>
          <w:rFonts w:asciiTheme="majorBidi" w:hAnsiTheme="majorBidi" w:cstheme="majorBidi"/>
          <w:color w:val="000000" w:themeColor="text1"/>
          <w:sz w:val="24"/>
          <w:szCs w:val="24"/>
        </w:rPr>
        <w:t>4.4.3</w:t>
      </w:r>
      <w:r w:rsidR="00BF44A4">
        <w:rPr>
          <w:rFonts w:asciiTheme="majorBidi" w:hAnsiTheme="majorBidi" w:cstheme="majorBidi"/>
          <w:color w:val="000000" w:themeColor="text1"/>
          <w:sz w:val="24"/>
          <w:szCs w:val="24"/>
        </w:rPr>
        <w:t>.</w:t>
      </w:r>
      <w:r w:rsidR="005B17CE" w:rsidRPr="005B17CE">
        <w:rPr>
          <w:rFonts w:asciiTheme="majorBidi" w:hAnsiTheme="majorBidi" w:cstheme="majorBidi"/>
          <w:color w:val="000000" w:themeColor="text1"/>
          <w:sz w:val="24"/>
          <w:szCs w:val="24"/>
        </w:rPr>
        <w:t xml:space="preserve"> papunktį.</w:t>
      </w:r>
      <w:r w:rsidR="00701968">
        <w:rPr>
          <w:rFonts w:asciiTheme="majorBidi" w:hAnsiTheme="majorBidi" w:cstheme="majorBidi"/>
          <w:color w:val="000000" w:themeColor="text1"/>
          <w:sz w:val="24"/>
          <w:szCs w:val="24"/>
        </w:rPr>
        <w:t xml:space="preserve"> </w:t>
      </w:r>
      <w:r w:rsidR="00E67CB5" w:rsidRPr="00034CDD">
        <w:rPr>
          <w:rFonts w:asciiTheme="majorBidi" w:hAnsiTheme="majorBidi" w:cstheme="majorBidi"/>
          <w:color w:val="000000" w:themeColor="text1"/>
          <w:sz w:val="24"/>
          <w:szCs w:val="24"/>
        </w:rPr>
        <w:t>Aplinkos apsaugos kriterijai nustatyti</w:t>
      </w:r>
      <w:r w:rsidR="00DA1D36" w:rsidRPr="00034CDD">
        <w:rPr>
          <w:rFonts w:asciiTheme="majorBidi" w:hAnsiTheme="majorBidi" w:cstheme="majorBidi"/>
          <w:color w:val="000000" w:themeColor="text1"/>
          <w:sz w:val="24"/>
          <w:szCs w:val="24"/>
        </w:rPr>
        <w:t xml:space="preserve"> specialiųjų sąlygų </w:t>
      </w:r>
      <w:r w:rsidR="00DD1CD2">
        <w:rPr>
          <w:rFonts w:ascii="Times New Roman" w:hAnsi="Times New Roman" w:cs="Times New Roman"/>
          <w:sz w:val="24"/>
          <w:szCs w:val="24"/>
        </w:rPr>
        <w:t>2</w:t>
      </w:r>
      <w:r w:rsidR="00DA1D36" w:rsidRPr="00034CDD">
        <w:rPr>
          <w:rFonts w:ascii="Times New Roman" w:hAnsi="Times New Roman" w:cs="Times New Roman"/>
          <w:sz w:val="24"/>
          <w:szCs w:val="24"/>
        </w:rPr>
        <w:t xml:space="preserve"> priede „</w:t>
      </w:r>
      <w:r w:rsidR="00DD1CD2">
        <w:rPr>
          <w:rFonts w:ascii="Times New Roman" w:hAnsi="Times New Roman" w:cs="Times New Roman"/>
          <w:sz w:val="24"/>
          <w:szCs w:val="24"/>
        </w:rPr>
        <w:t>Techninė specifikacija</w:t>
      </w:r>
      <w:r w:rsidR="00A4042F" w:rsidRPr="00034CDD">
        <w:rPr>
          <w:rFonts w:ascii="Times New Roman" w:hAnsi="Times New Roman" w:cs="Times New Roman"/>
          <w:sz w:val="24"/>
          <w:szCs w:val="24"/>
        </w:rPr>
        <w:t>“</w:t>
      </w:r>
      <w:r w:rsidR="00AC289E">
        <w:rPr>
          <w:rFonts w:ascii="Times New Roman" w:hAnsi="Times New Roman" w:cs="Times New Roman"/>
          <w:sz w:val="24"/>
          <w:szCs w:val="24"/>
        </w:rPr>
        <w:t xml:space="preserve"> ir  5 priede „Sutarties projektas“</w:t>
      </w:r>
      <w:r w:rsidR="00A4042F" w:rsidRPr="00034CDD">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1D13ED53" w:rsidR="00087698" w:rsidRPr="00F5306A" w:rsidRDefault="4A330118" w:rsidP="00542560">
      <w:pPr>
        <w:pStyle w:val="Betarp"/>
        <w:numPr>
          <w:ilvl w:val="1"/>
          <w:numId w:val="12"/>
        </w:numPr>
        <w:tabs>
          <w:tab w:val="left" w:pos="993"/>
        </w:tabs>
        <w:ind w:left="0" w:firstLine="567"/>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FE2B63">
        <w:rPr>
          <w:rFonts w:ascii="Times New Roman" w:eastAsia="Times New Roman" w:hAnsi="Times New Roman" w:cs="Times New Roman"/>
          <w:b/>
          <w:bCs/>
          <w:sz w:val="24"/>
          <w:szCs w:val="24"/>
          <w:lang w:eastAsia="en-US"/>
        </w:rPr>
        <w:t>specializuotą mikroautobusą</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542560">
      <w:pPr>
        <w:pStyle w:val="Betarp"/>
        <w:ind w:firstLine="567"/>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3AE4FA8F" w:rsidR="00087698" w:rsidRPr="00710142" w:rsidRDefault="00087698" w:rsidP="00542560">
      <w:pPr>
        <w:spacing w:line="240" w:lineRule="auto"/>
        <w:ind w:firstLine="567"/>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FE2B63" w:rsidRPr="00710142">
        <w:rPr>
          <w:rFonts w:asciiTheme="majorBidi" w:eastAsia="Times New Roman" w:hAnsiTheme="majorBidi" w:cstheme="majorBidi"/>
          <w:sz w:val="24"/>
          <w:szCs w:val="24"/>
          <w:lang w:eastAsia="en-US"/>
        </w:rPr>
        <w:t>72</w:t>
      </w:r>
      <w:r w:rsidR="00A4271B" w:rsidRPr="00710142">
        <w:rPr>
          <w:rFonts w:asciiTheme="majorBidi" w:eastAsia="Times New Roman" w:hAnsiTheme="majorBidi" w:cstheme="majorBidi"/>
          <w:sz w:val="24"/>
          <w:szCs w:val="24"/>
          <w:lang w:eastAsia="en-US"/>
        </w:rPr>
        <w:t> </w:t>
      </w:r>
      <w:r w:rsidR="001D085B">
        <w:rPr>
          <w:rFonts w:asciiTheme="majorBidi" w:eastAsia="Times New Roman" w:hAnsiTheme="majorBidi" w:cstheme="majorBidi"/>
          <w:sz w:val="24"/>
          <w:szCs w:val="24"/>
          <w:lang w:eastAsia="en-US"/>
        </w:rPr>
        <w:t>6</w:t>
      </w:r>
      <w:r w:rsidR="00A4271B" w:rsidRPr="00710142">
        <w:rPr>
          <w:rFonts w:asciiTheme="majorBidi" w:eastAsia="Times New Roman" w:hAnsiTheme="majorBidi" w:cstheme="majorBidi"/>
          <w:sz w:val="24"/>
          <w:szCs w:val="24"/>
          <w:lang w:eastAsia="en-US"/>
        </w:rPr>
        <w:t>00,0</w:t>
      </w:r>
      <w:r w:rsidR="00011254" w:rsidRPr="00710142">
        <w:rPr>
          <w:rFonts w:asciiTheme="majorBidi" w:eastAsia="Times New Roman" w:hAnsiTheme="majorBidi" w:cstheme="majorBidi"/>
          <w:sz w:val="24"/>
          <w:szCs w:val="24"/>
          <w:lang w:eastAsia="en-US"/>
        </w:rPr>
        <w:t>0 Eur su PVM (</w:t>
      </w:r>
      <w:r w:rsidR="00FE2B63" w:rsidRPr="00710142">
        <w:rPr>
          <w:rFonts w:asciiTheme="majorBidi" w:eastAsia="Times New Roman" w:hAnsiTheme="majorBidi" w:cstheme="majorBidi"/>
          <w:sz w:val="24"/>
          <w:szCs w:val="24"/>
          <w:lang w:eastAsia="en-US"/>
        </w:rPr>
        <w:t>60 000,00</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542560">
      <w:pPr>
        <w:pStyle w:val="Sraopastraipa"/>
        <w:spacing w:line="240" w:lineRule="auto"/>
        <w:ind w:left="0" w:firstLine="567"/>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542560">
      <w:pPr>
        <w:pStyle w:val="Sraopastraipa"/>
        <w:spacing w:line="240" w:lineRule="auto"/>
        <w:ind w:left="0" w:firstLine="567"/>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542560">
      <w:pPr>
        <w:tabs>
          <w:tab w:val="left" w:pos="993"/>
        </w:tabs>
        <w:spacing w:line="240" w:lineRule="auto"/>
        <w:ind w:firstLine="567"/>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542560">
      <w:pPr>
        <w:tabs>
          <w:tab w:val="left" w:pos="993"/>
        </w:tabs>
        <w:spacing w:line="240" w:lineRule="auto"/>
        <w:ind w:firstLine="567"/>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542560">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25040E53" w14:textId="59B5CF13" w:rsidR="00E70190" w:rsidRDefault="00EC41DB" w:rsidP="00E70190">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t>Reikalavimai, susiję su nacionaliniu saugumu</w:t>
      </w:r>
      <w:bookmarkEnd w:id="12"/>
    </w:p>
    <w:p w14:paraId="603A2BEA" w14:textId="75A19923" w:rsidR="00E70190" w:rsidRPr="00E70190" w:rsidRDefault="00E70190" w:rsidP="00E70190">
      <w:pPr>
        <w:pStyle w:val="Sraopastraipa"/>
        <w:numPr>
          <w:ilvl w:val="1"/>
          <w:numId w:val="6"/>
        </w:numPr>
        <w:tabs>
          <w:tab w:val="left" w:pos="993"/>
        </w:tabs>
        <w:ind w:hanging="77"/>
        <w:rPr>
          <w:rFonts w:asciiTheme="majorBidi" w:hAnsiTheme="majorBidi" w:cstheme="majorBidi"/>
          <w:sz w:val="24"/>
          <w:szCs w:val="24"/>
        </w:rPr>
      </w:pPr>
      <w:r w:rsidRPr="00E70190">
        <w:rPr>
          <w:rFonts w:asciiTheme="majorBidi" w:hAnsiTheme="majorBidi" w:cstheme="majorBidi"/>
          <w:sz w:val="24"/>
          <w:szCs w:val="24"/>
        </w:rPr>
        <w:t>Netaikoma.</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5636AE2B" w14:textId="7FC86A89" w:rsidR="00E838EB" w:rsidRPr="003B76B5" w:rsidRDefault="003B76B5" w:rsidP="00A10A51">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E838EB">
        <w:rPr>
          <w:rFonts w:ascii="Times New Roman" w:eastAsia="Times New Roman" w:hAnsi="Times New Roman" w:cs="Times New Roman"/>
          <w:sz w:val="24"/>
          <w:szCs w:val="24"/>
          <w:lang w:eastAsia="en-US"/>
        </w:rPr>
        <w:t>;</w:t>
      </w:r>
    </w:p>
    <w:p w14:paraId="2DE2B7C9" w14:textId="31B0B92D"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w:t>
      </w:r>
      <w:r w:rsidR="00E838EB">
        <w:rPr>
          <w:rFonts w:ascii="Times New Roman" w:eastAsia="Calibri" w:hAnsi="Times New Roman" w:cs="Times New Roman"/>
          <w:sz w:val="24"/>
          <w:szCs w:val="24"/>
        </w:rPr>
        <w:t xml:space="preserve"> </w:t>
      </w:r>
      <w:r w:rsidR="00B60026" w:rsidRPr="004E49F7">
        <w:rPr>
          <w:rFonts w:ascii="Times New Roman" w:eastAsia="Calibri" w:hAnsi="Times New Roman" w:cs="Times New Roman"/>
          <w:sz w:val="24"/>
          <w:szCs w:val="24"/>
        </w:rPr>
        <w:t xml:space="preserve">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4C3091BB"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w:t>
      </w:r>
      <w:r w:rsidR="00B666A7">
        <w:rPr>
          <w:rFonts w:ascii="Times New Roman" w:eastAsia="Arial" w:hAnsi="Times New Roman" w:cs="Times New Roman"/>
          <w:sz w:val="24"/>
          <w:szCs w:val="24"/>
        </w:rPr>
        <w:t xml:space="preserve"> kalba</w:t>
      </w:r>
      <w:r w:rsidRPr="003B76B5">
        <w:rPr>
          <w:rFonts w:ascii="Times New Roman" w:eastAsia="Arial" w:hAnsi="Times New Roman" w:cs="Times New Roman"/>
          <w:sz w:val="24"/>
          <w:szCs w:val="24"/>
        </w:rPr>
        <w:t>.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lastRenderedPageBreak/>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5"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57EC43B4" w:rsidR="00EB7A22" w:rsidRPr="00AB103F" w:rsidRDefault="004B66A5" w:rsidP="00B42F0D">
            <w:pPr>
              <w:ind w:firstLine="34"/>
              <w:rPr>
                <w:sz w:val="24"/>
                <w:szCs w:val="24"/>
              </w:rPr>
            </w:pPr>
            <w:r w:rsidRPr="00AB103F">
              <w:rPr>
                <w:sz w:val="24"/>
                <w:szCs w:val="24"/>
              </w:rPr>
              <w:t xml:space="preserve">Netaikoma </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5FD040FE" w:rsidR="001B189A" w:rsidRDefault="001B189A" w:rsidP="00B42F0D">
      <w:pPr>
        <w:spacing w:line="240" w:lineRule="auto"/>
        <w:ind w:left="7314" w:firstLine="0"/>
        <w:rPr>
          <w:rFonts w:ascii="Times New Roman" w:hAnsi="Times New Roman" w:cs="Times New Roman"/>
          <w:sz w:val="24"/>
          <w:szCs w:val="24"/>
        </w:rPr>
      </w:pPr>
    </w:p>
    <w:p w14:paraId="535A2D8F" w14:textId="77777777" w:rsidR="00B90539" w:rsidRPr="00AB103F" w:rsidRDefault="00B90539"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77777777"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SPECIALIZUOTO MIKROAUTOBUSO 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69FCF23"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w:t>
      </w:r>
      <w:r w:rsidR="0055660C">
        <w:rPr>
          <w:rFonts w:ascii="Times New Roman" w:eastAsia="Arial" w:hAnsi="Times New Roman" w:cs="Times New Roman"/>
          <w:sz w:val="24"/>
          <w:szCs w:val="24"/>
        </w:rPr>
        <w:t xml:space="preserve"> nėra nustatomi.</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90539">
          <w:pgSz w:w="11906" w:h="16838" w:code="9"/>
          <w:pgMar w:top="1134" w:right="567" w:bottom="851"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38E8DCC" w14:textId="77777777" w:rsidR="00672365" w:rsidRPr="00672365" w:rsidRDefault="00672365" w:rsidP="00672365">
      <w:pPr>
        <w:spacing w:after="160" w:line="276" w:lineRule="auto"/>
        <w:ind w:firstLine="0"/>
        <w:jc w:val="left"/>
        <w:rPr>
          <w:rFonts w:ascii="Times New Roman" w:hAnsi="Times New Roman" w:cs="Times New Roman"/>
          <w:sz w:val="24"/>
          <w:szCs w:val="24"/>
        </w:rPr>
      </w:pP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39D46F3F" w14:textId="1CF617C6" w:rsidR="006D181E" w:rsidRDefault="006D181E" w:rsidP="00E70190">
      <w:pPr>
        <w:ind w:firstLine="0"/>
        <w:rPr>
          <w:rFonts w:ascii="Times New Roman" w:eastAsiaTheme="minorHAnsi" w:hAnsi="Times New Roman" w:cs="Times New Roman"/>
          <w:color w:val="ED7D31" w:themeColor="accent2"/>
          <w:spacing w:val="2"/>
          <w:sz w:val="24"/>
          <w:szCs w:val="24"/>
          <w:lang w:eastAsia="en-US"/>
        </w:rPr>
      </w:pPr>
    </w:p>
    <w:sectPr w:rsidR="006D181E" w:rsidSect="00B42F0D">
      <w:headerReference w:type="default" r:id="rId16"/>
      <w:footerReference w:type="default" r:id="rId17"/>
      <w:headerReference w:type="first" r:id="rId18"/>
      <w:foot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0A633" w14:textId="77777777" w:rsidR="006276CF" w:rsidRDefault="006276CF" w:rsidP="00D05666">
      <w:r>
        <w:separator/>
      </w:r>
    </w:p>
  </w:endnote>
  <w:endnote w:type="continuationSeparator" w:id="0">
    <w:p w14:paraId="7C090618" w14:textId="77777777" w:rsidR="006276CF" w:rsidRDefault="006276CF" w:rsidP="00D05666">
      <w:r>
        <w:continuationSeparator/>
      </w:r>
    </w:p>
  </w:endnote>
  <w:endnote w:type="continuationNotice" w:id="1">
    <w:p w14:paraId="6AA1DC34" w14:textId="77777777" w:rsidR="006276CF" w:rsidRDefault="006276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194DD" w14:textId="77777777" w:rsidR="006276CF" w:rsidRDefault="006276CF" w:rsidP="00D05666">
      <w:r>
        <w:separator/>
      </w:r>
    </w:p>
  </w:footnote>
  <w:footnote w:type="continuationSeparator" w:id="0">
    <w:p w14:paraId="7D18BEC3" w14:textId="77777777" w:rsidR="006276CF" w:rsidRDefault="006276CF" w:rsidP="00D05666">
      <w:r>
        <w:continuationSeparator/>
      </w:r>
    </w:p>
  </w:footnote>
  <w:footnote w:type="continuationNotice" w:id="1">
    <w:p w14:paraId="7B85E6A3" w14:textId="77777777" w:rsidR="006276CF" w:rsidRDefault="006276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6721590">
    <w:abstractNumId w:val="0"/>
  </w:num>
  <w:num w:numId="2" w16cid:durableId="1531531593">
    <w:abstractNumId w:val="10"/>
  </w:num>
  <w:num w:numId="3" w16cid:durableId="317731939">
    <w:abstractNumId w:val="5"/>
  </w:num>
  <w:num w:numId="4" w16cid:durableId="1659650019">
    <w:abstractNumId w:val="11"/>
  </w:num>
  <w:num w:numId="5" w16cid:durableId="1466701726">
    <w:abstractNumId w:val="1"/>
  </w:num>
  <w:num w:numId="6" w16cid:durableId="1384677057">
    <w:abstractNumId w:val="6"/>
  </w:num>
  <w:num w:numId="7" w16cid:durableId="2137330920">
    <w:abstractNumId w:val="9"/>
  </w:num>
  <w:num w:numId="8" w16cid:durableId="878930528">
    <w:abstractNumId w:val="2"/>
  </w:num>
  <w:num w:numId="9" w16cid:durableId="679281039">
    <w:abstractNumId w:val="7"/>
  </w:num>
  <w:num w:numId="10" w16cid:durableId="1420171527">
    <w:abstractNumId w:val="4"/>
  </w:num>
  <w:num w:numId="11" w16cid:durableId="1885864828">
    <w:abstractNumId w:val="3"/>
  </w:num>
  <w:num w:numId="12" w16cid:durableId="71115484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97311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96C"/>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6A1"/>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51"/>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B69"/>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085B"/>
    <w:rsid w:val="001D1C6A"/>
    <w:rsid w:val="001D3208"/>
    <w:rsid w:val="001D55A0"/>
    <w:rsid w:val="001D567F"/>
    <w:rsid w:val="001D5DDC"/>
    <w:rsid w:val="001D65F8"/>
    <w:rsid w:val="001D719D"/>
    <w:rsid w:val="001D7492"/>
    <w:rsid w:val="001D7B99"/>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3C5"/>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203"/>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286"/>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5D9"/>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250"/>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AE"/>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4AC"/>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197"/>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2D7"/>
    <w:rsid w:val="005334CF"/>
    <w:rsid w:val="00533C4A"/>
    <w:rsid w:val="005357BB"/>
    <w:rsid w:val="00536E98"/>
    <w:rsid w:val="005377B5"/>
    <w:rsid w:val="005379E7"/>
    <w:rsid w:val="00540094"/>
    <w:rsid w:val="00540605"/>
    <w:rsid w:val="00540C9A"/>
    <w:rsid w:val="0054132A"/>
    <w:rsid w:val="00541A24"/>
    <w:rsid w:val="005420ED"/>
    <w:rsid w:val="0054231A"/>
    <w:rsid w:val="00542560"/>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4AB1"/>
    <w:rsid w:val="0058525D"/>
    <w:rsid w:val="00585C84"/>
    <w:rsid w:val="0058601A"/>
    <w:rsid w:val="00587BAC"/>
    <w:rsid w:val="00587D7A"/>
    <w:rsid w:val="00587E05"/>
    <w:rsid w:val="00590005"/>
    <w:rsid w:val="005916C4"/>
    <w:rsid w:val="00591FAF"/>
    <w:rsid w:val="00593111"/>
    <w:rsid w:val="00593816"/>
    <w:rsid w:val="0059396D"/>
    <w:rsid w:val="00593C6A"/>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2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394A"/>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6CF"/>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81E"/>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126"/>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40C"/>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27EF1"/>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3BD3"/>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0D42"/>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6A9"/>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734"/>
    <w:rsid w:val="009A2A2B"/>
    <w:rsid w:val="009A2E1A"/>
    <w:rsid w:val="009A2E9A"/>
    <w:rsid w:val="009A2F47"/>
    <w:rsid w:val="009A40FC"/>
    <w:rsid w:val="009A43BF"/>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A51"/>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F02"/>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007"/>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173"/>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53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8F7"/>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C58"/>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4D3"/>
    <w:rsid w:val="00C23DFD"/>
    <w:rsid w:val="00C24B94"/>
    <w:rsid w:val="00C25060"/>
    <w:rsid w:val="00C25FC8"/>
    <w:rsid w:val="00C26588"/>
    <w:rsid w:val="00C265EA"/>
    <w:rsid w:val="00C26C79"/>
    <w:rsid w:val="00C275A1"/>
    <w:rsid w:val="00C3004A"/>
    <w:rsid w:val="00C3061F"/>
    <w:rsid w:val="00C30BBB"/>
    <w:rsid w:val="00C31457"/>
    <w:rsid w:val="00C314B2"/>
    <w:rsid w:val="00C31583"/>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2A6B"/>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5F9D"/>
    <w:rsid w:val="00CA65C6"/>
    <w:rsid w:val="00CA67DC"/>
    <w:rsid w:val="00CB1547"/>
    <w:rsid w:val="00CB1BFC"/>
    <w:rsid w:val="00CB1C73"/>
    <w:rsid w:val="00CB21ED"/>
    <w:rsid w:val="00CB237B"/>
    <w:rsid w:val="00CB3E24"/>
    <w:rsid w:val="00CB46BF"/>
    <w:rsid w:val="00CB5162"/>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467"/>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4D26"/>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6F2"/>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1EBA"/>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190"/>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6B6"/>
    <w:rsid w:val="00E77D11"/>
    <w:rsid w:val="00E77D75"/>
    <w:rsid w:val="00E800B3"/>
    <w:rsid w:val="00E80C46"/>
    <w:rsid w:val="00E81834"/>
    <w:rsid w:val="00E81CD8"/>
    <w:rsid w:val="00E82878"/>
    <w:rsid w:val="00E83154"/>
    <w:rsid w:val="00E83222"/>
    <w:rsid w:val="00E836A6"/>
    <w:rsid w:val="00E838EB"/>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33D0"/>
    <w:rsid w:val="00F7418C"/>
    <w:rsid w:val="00F745D6"/>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6910"/>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2B63"/>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alius.derzinskas@akmene.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9.jpg@01DCE158.8D2BC5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065F78F-B6CD-4369-9FB4-17FC0ABD1212}">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9456</Words>
  <Characters>5390</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30</cp:revision>
  <cp:lastPrinted>2023-06-15T13:39:00Z</cp:lastPrinted>
  <dcterms:created xsi:type="dcterms:W3CDTF">2026-05-11T10:01:00Z</dcterms:created>
  <dcterms:modified xsi:type="dcterms:W3CDTF">2026-06-15T07:29:00Z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